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57A5F" w14:textId="1EAF96DF" w:rsidR="00980A30" w:rsidRDefault="00980A30" w:rsidP="00980A30">
      <w:pPr>
        <w:jc w:val="center"/>
        <w:rPr>
          <w:sz w:val="36"/>
          <w:szCs w:val="36"/>
        </w:rPr>
      </w:pPr>
      <w:bookmarkStart w:id="0" w:name="_Hlk143245376"/>
      <w:r w:rsidRPr="00980A30">
        <w:rPr>
          <w:rFonts w:hint="eastAsia"/>
          <w:sz w:val="36"/>
          <w:szCs w:val="36"/>
        </w:rPr>
        <w:t>面会交流合意書</w:t>
      </w:r>
    </w:p>
    <w:p w14:paraId="6DFB2377" w14:textId="77777777" w:rsidR="00980A30" w:rsidRDefault="00980A30" w:rsidP="00980A30">
      <w:pPr>
        <w:rPr>
          <w:szCs w:val="21"/>
        </w:rPr>
      </w:pPr>
    </w:p>
    <w:p w14:paraId="0C4A4DDB" w14:textId="77777777" w:rsidR="00601168" w:rsidRDefault="00601168" w:rsidP="00980A30">
      <w:pPr>
        <w:rPr>
          <w:szCs w:val="21"/>
        </w:rPr>
      </w:pPr>
    </w:p>
    <w:p w14:paraId="69D7D9C5" w14:textId="27E2E418" w:rsidR="00980A30" w:rsidRDefault="00980A30" w:rsidP="00601168">
      <w:pPr>
        <w:ind w:firstLineChars="100" w:firstLine="210"/>
        <w:rPr>
          <w:szCs w:val="21"/>
        </w:rPr>
      </w:pPr>
      <w:r>
        <w:rPr>
          <w:rFonts w:hint="eastAsia"/>
          <w:szCs w:val="21"/>
        </w:rPr>
        <w:t>夫山田○○（以下「甲」という。）と妻山田○○（以下「乙」という。）は、別居するにあたり、甲と長男山田○○（平成○○年○月○日生、</w:t>
      </w:r>
      <w:r w:rsidR="00601168">
        <w:rPr>
          <w:rFonts w:hint="eastAsia"/>
          <w:szCs w:val="21"/>
        </w:rPr>
        <w:t>以下「丙」という。）及び長女山田○○（平成○○年○月ある日生、以下「丁」という。）との別居期間中の面会交流について、下記の通り合意した。</w:t>
      </w:r>
    </w:p>
    <w:p w14:paraId="77BD0271" w14:textId="77777777" w:rsidR="00980A30" w:rsidRDefault="00980A30" w:rsidP="00601168">
      <w:pPr>
        <w:rPr>
          <w:szCs w:val="21"/>
        </w:rPr>
      </w:pPr>
    </w:p>
    <w:p w14:paraId="5DCDE582" w14:textId="77777777" w:rsidR="00601168" w:rsidRDefault="00601168" w:rsidP="00601168">
      <w:pPr>
        <w:pStyle w:val="a3"/>
      </w:pPr>
      <w:r>
        <w:rPr>
          <w:rFonts w:hint="eastAsia"/>
        </w:rPr>
        <w:t>記</w:t>
      </w:r>
    </w:p>
    <w:p w14:paraId="3EEA9174" w14:textId="77777777" w:rsidR="00601168" w:rsidRDefault="00601168" w:rsidP="00601168"/>
    <w:p w14:paraId="0AD1C0C2" w14:textId="6800EEDF" w:rsidR="00601168" w:rsidRDefault="00601168" w:rsidP="00601168">
      <w:r>
        <w:rPr>
          <w:rFonts w:hint="eastAsia"/>
        </w:rPr>
        <w:t>第1条（面会交流の頻度</w:t>
      </w:r>
      <w:r w:rsidR="00E14092">
        <w:rPr>
          <w:rFonts w:hint="eastAsia"/>
        </w:rPr>
        <w:t>、日時</w:t>
      </w:r>
      <w:r>
        <w:rPr>
          <w:rFonts w:hint="eastAsia"/>
        </w:rPr>
        <w:t>）</w:t>
      </w:r>
    </w:p>
    <w:p w14:paraId="48A8FC54" w14:textId="77777777" w:rsidR="00E14092" w:rsidRDefault="00E14092" w:rsidP="00E14092">
      <w:bookmarkStart w:id="1" w:name="_Hlk143246037"/>
      <w:r>
        <w:rPr>
          <w:rFonts w:hint="eastAsia"/>
        </w:rPr>
        <w:t xml:space="preserve">1　</w:t>
      </w:r>
      <w:r w:rsidR="00601168">
        <w:rPr>
          <w:rFonts w:hint="eastAsia"/>
        </w:rPr>
        <w:t>面会交流は月1回程度と</w:t>
      </w:r>
      <w:r>
        <w:rPr>
          <w:rFonts w:hint="eastAsia"/>
        </w:rPr>
        <w:t>し、第2土曜日の午後1時から午後4時まで行う。</w:t>
      </w:r>
    </w:p>
    <w:p w14:paraId="64579A49" w14:textId="77777777" w:rsidR="005C5A79" w:rsidRDefault="00E14092" w:rsidP="00E14092">
      <w:r>
        <w:rPr>
          <w:rFonts w:hint="eastAsia"/>
        </w:rPr>
        <w:t>2</w:t>
      </w:r>
      <w:r w:rsidR="005C5A79">
        <w:rPr>
          <w:rFonts w:hint="eastAsia"/>
        </w:rPr>
        <w:t xml:space="preserve">　丙又は丁の体調不良などによりやむなく面会交流を実施できないときは、当事者双方が</w:t>
      </w:r>
    </w:p>
    <w:p w14:paraId="598E8D73" w14:textId="77777777" w:rsidR="005C5A79" w:rsidRDefault="005C5A79" w:rsidP="005C5A79">
      <w:pPr>
        <w:ind w:firstLineChars="100" w:firstLine="210"/>
      </w:pPr>
      <w:r>
        <w:rPr>
          <w:rFonts w:hint="eastAsia"/>
        </w:rPr>
        <w:t>協議のうえ、代替日を定める。</w:t>
      </w:r>
    </w:p>
    <w:bookmarkEnd w:id="1"/>
    <w:p w14:paraId="1A0626AE" w14:textId="77777777" w:rsidR="005C5A79" w:rsidRDefault="005C5A79" w:rsidP="005C5A79"/>
    <w:p w14:paraId="46BF054B" w14:textId="6CED42BC" w:rsidR="005C5A79" w:rsidRDefault="005C5A79" w:rsidP="005C5A79">
      <w:r>
        <w:rPr>
          <w:rFonts w:hint="eastAsia"/>
        </w:rPr>
        <w:t>第2条（連絡</w:t>
      </w:r>
      <w:r w:rsidR="00FF5F7F">
        <w:rPr>
          <w:rFonts w:hint="eastAsia"/>
        </w:rPr>
        <w:t>手段</w:t>
      </w:r>
      <w:r>
        <w:rPr>
          <w:rFonts w:hint="eastAsia"/>
        </w:rPr>
        <w:t>）</w:t>
      </w:r>
    </w:p>
    <w:p w14:paraId="43ACCC82" w14:textId="1F234DE0" w:rsidR="00FF5F7F" w:rsidRDefault="005C5A79" w:rsidP="005C5A79">
      <w:r>
        <w:rPr>
          <w:rFonts w:hint="eastAsia"/>
        </w:rPr>
        <w:t>1　甲及び乙は、面会</w:t>
      </w:r>
      <w:r w:rsidR="00FF5F7F">
        <w:rPr>
          <w:rFonts w:hint="eastAsia"/>
        </w:rPr>
        <w:t>交流に関してお互いに必要と認められる事項に限り、連絡を取り合う</w:t>
      </w:r>
    </w:p>
    <w:p w14:paraId="57A49C04" w14:textId="558ACDA7" w:rsidR="00FF5F7F" w:rsidRDefault="00FF5F7F" w:rsidP="00FF5F7F">
      <w:pPr>
        <w:ind w:firstLineChars="100" w:firstLine="210"/>
      </w:pPr>
      <w:r>
        <w:rPr>
          <w:rFonts w:hint="eastAsia"/>
        </w:rPr>
        <w:t>ものとする。</w:t>
      </w:r>
    </w:p>
    <w:p w14:paraId="4919ABA0" w14:textId="77777777" w:rsidR="00FF5F7F" w:rsidRDefault="00FF5F7F" w:rsidP="005C5A79">
      <w:r>
        <w:rPr>
          <w:rFonts w:hint="eastAsia"/>
        </w:rPr>
        <w:t>2　甲及び乙は、原則としてL</w:t>
      </w:r>
      <w:r>
        <w:t>INE</w:t>
      </w:r>
      <w:r>
        <w:rPr>
          <w:rFonts w:hint="eastAsia"/>
        </w:rPr>
        <w:t>により連絡を取り合うものとし、面会交流中の丙又は丁</w:t>
      </w:r>
    </w:p>
    <w:p w14:paraId="07D64F80" w14:textId="78DA07DE" w:rsidR="00601168" w:rsidRDefault="00FF5F7F" w:rsidP="00FF5F7F">
      <w:pPr>
        <w:ind w:firstLineChars="100" w:firstLine="210"/>
      </w:pPr>
      <w:r>
        <w:rPr>
          <w:rFonts w:hint="eastAsia"/>
        </w:rPr>
        <w:t>の急病など緊急の場合に限り電話により連絡を取り合うものとする。</w:t>
      </w:r>
    </w:p>
    <w:p w14:paraId="1440E8C5" w14:textId="37E7020B" w:rsidR="00FF5F7F" w:rsidRDefault="00FF5F7F" w:rsidP="00FF5F7F">
      <w:pPr>
        <w:ind w:left="210" w:hangingChars="100" w:hanging="210"/>
      </w:pPr>
      <w:r>
        <w:rPr>
          <w:rFonts w:hint="eastAsia"/>
        </w:rPr>
        <w:t>3　甲及び乙は、前項の連絡手段に関して変更があったときは、速やかに他方当事者に通知するものとする。</w:t>
      </w:r>
    </w:p>
    <w:p w14:paraId="057614CC" w14:textId="77777777" w:rsidR="00FF5F7F" w:rsidRDefault="00FF5F7F" w:rsidP="00FF5F7F">
      <w:pPr>
        <w:ind w:left="210" w:hangingChars="100" w:hanging="210"/>
      </w:pPr>
    </w:p>
    <w:p w14:paraId="657BF980" w14:textId="7277E149" w:rsidR="00FF5F7F" w:rsidRDefault="00FF5F7F" w:rsidP="00FF5F7F">
      <w:r>
        <w:rPr>
          <w:rFonts w:hint="eastAsia"/>
        </w:rPr>
        <w:t>第3条（子どもの引き渡し方法</w:t>
      </w:r>
      <w:r w:rsidR="008A04CB">
        <w:rPr>
          <w:rFonts w:hint="eastAsia"/>
        </w:rPr>
        <w:t>、面会交流の場所</w:t>
      </w:r>
      <w:r>
        <w:rPr>
          <w:rFonts w:hint="eastAsia"/>
        </w:rPr>
        <w:t>）</w:t>
      </w:r>
    </w:p>
    <w:p w14:paraId="7230DA59" w14:textId="77777777" w:rsidR="009A64E1" w:rsidRDefault="00FF5F7F" w:rsidP="00FF5F7F">
      <w:r>
        <w:rPr>
          <w:rFonts w:hint="eastAsia"/>
        </w:rPr>
        <w:t xml:space="preserve">1　</w:t>
      </w:r>
      <w:r w:rsidR="009A64E1">
        <w:rPr>
          <w:rFonts w:hint="eastAsia"/>
        </w:rPr>
        <w:t>乙は、甲に対し、第1条第1項記載の面会交流開始時刻に○○において、丙及び丁を引</w:t>
      </w:r>
    </w:p>
    <w:p w14:paraId="20D8C538" w14:textId="77777777" w:rsidR="009A64E1" w:rsidRDefault="009A64E1" w:rsidP="009A64E1">
      <w:pPr>
        <w:ind w:firstLineChars="100" w:firstLine="210"/>
      </w:pPr>
      <w:r>
        <w:rPr>
          <w:rFonts w:hint="eastAsia"/>
        </w:rPr>
        <w:t>き渡し、甲は、乙に対し、同項記載の面会交流終了時刻に○○において、丙及び丁を引き</w:t>
      </w:r>
    </w:p>
    <w:p w14:paraId="2406978C" w14:textId="3712C61E" w:rsidR="009A64E1" w:rsidRDefault="009A64E1" w:rsidP="009A64E1">
      <w:pPr>
        <w:ind w:firstLineChars="100" w:firstLine="210"/>
      </w:pPr>
      <w:r>
        <w:rPr>
          <w:rFonts w:hint="eastAsia"/>
        </w:rPr>
        <w:t>渡す。</w:t>
      </w:r>
    </w:p>
    <w:p w14:paraId="2E03F248" w14:textId="77777777" w:rsidR="009A64E1" w:rsidRDefault="009A64E1" w:rsidP="009A64E1">
      <w:r>
        <w:rPr>
          <w:rFonts w:hint="eastAsia"/>
        </w:rPr>
        <w:t>2　乙が、甲に対し、前項の開始時刻を経過して丙及び丁を引き渡したときは、経過した分</w:t>
      </w:r>
    </w:p>
    <w:p w14:paraId="4CDCB608" w14:textId="77777777" w:rsidR="009A64E1" w:rsidRDefault="009A64E1" w:rsidP="009A64E1">
      <w:pPr>
        <w:ind w:firstLineChars="100" w:firstLine="210"/>
      </w:pPr>
      <w:r>
        <w:rPr>
          <w:rFonts w:hint="eastAsia"/>
        </w:rPr>
        <w:t>の時間を次回の面会交流の終了時刻に加えた時間を次回の面会交流の終了時刻として面</w:t>
      </w:r>
    </w:p>
    <w:p w14:paraId="5B2F21D2" w14:textId="77777777" w:rsidR="009A64E1" w:rsidRDefault="009A64E1" w:rsidP="009A64E1">
      <w:pPr>
        <w:ind w:firstLineChars="100" w:firstLine="210"/>
      </w:pPr>
      <w:r>
        <w:rPr>
          <w:rFonts w:hint="eastAsia"/>
        </w:rPr>
        <w:t>会交流を実施することとし、甲が、乙に対し、前項の終了時刻を経過して丙及び丁を引き</w:t>
      </w:r>
    </w:p>
    <w:p w14:paraId="0B8D3F34" w14:textId="77777777" w:rsidR="009A64E1" w:rsidRDefault="009A64E1" w:rsidP="009A64E1">
      <w:pPr>
        <w:ind w:firstLineChars="100" w:firstLine="210"/>
      </w:pPr>
      <w:r>
        <w:rPr>
          <w:rFonts w:hint="eastAsia"/>
        </w:rPr>
        <w:t>渡したときは、経過した分の時間を次回の面会交流の終了時刻から控除した時間を次回</w:t>
      </w:r>
    </w:p>
    <w:p w14:paraId="1FEB9092" w14:textId="34CFEAF4" w:rsidR="009A64E1" w:rsidRDefault="009A64E1" w:rsidP="009A64E1">
      <w:pPr>
        <w:ind w:firstLineChars="100" w:firstLine="210"/>
      </w:pPr>
      <w:r>
        <w:rPr>
          <w:rFonts w:hint="eastAsia"/>
        </w:rPr>
        <w:t>の面会交流の終了時刻として面会交流を実施することとする。</w:t>
      </w:r>
    </w:p>
    <w:p w14:paraId="40A3B16A" w14:textId="77777777" w:rsidR="00613FB6" w:rsidRDefault="009A64E1" w:rsidP="009A64E1">
      <w:r>
        <w:rPr>
          <w:rFonts w:hint="eastAsia"/>
        </w:rPr>
        <w:t>3　面会交流の場所は、○○とする。ただし、雨天</w:t>
      </w:r>
      <w:r w:rsidR="00613FB6">
        <w:rPr>
          <w:rFonts w:hint="eastAsia"/>
        </w:rPr>
        <w:t>等による屋外で面会交流を実施すること</w:t>
      </w:r>
    </w:p>
    <w:p w14:paraId="5084D170" w14:textId="6738D9F8" w:rsidR="009A64E1" w:rsidRPr="00FF5F7F" w:rsidRDefault="00613FB6" w:rsidP="00613FB6">
      <w:pPr>
        <w:ind w:firstLineChars="100" w:firstLine="210"/>
      </w:pPr>
      <w:r>
        <w:rPr>
          <w:rFonts w:hint="eastAsia"/>
        </w:rPr>
        <w:t>が困難な場合は、○○とする。</w:t>
      </w:r>
    </w:p>
    <w:p w14:paraId="44344886" w14:textId="77777777" w:rsidR="00601168" w:rsidRDefault="00601168" w:rsidP="00601168"/>
    <w:p w14:paraId="09384B3E" w14:textId="77777777" w:rsidR="00601168" w:rsidRDefault="00601168" w:rsidP="00601168"/>
    <w:p w14:paraId="7905F3A1" w14:textId="47C4F901" w:rsidR="00613FB6" w:rsidRDefault="00613FB6" w:rsidP="00601168">
      <w:r>
        <w:rPr>
          <w:rFonts w:hint="eastAsia"/>
        </w:rPr>
        <w:t>第4条（費用負担）</w:t>
      </w:r>
    </w:p>
    <w:p w14:paraId="2065C25D" w14:textId="77777777" w:rsidR="00613FB6" w:rsidRDefault="00613FB6" w:rsidP="00613FB6">
      <w:r>
        <w:rPr>
          <w:rFonts w:hint="eastAsia"/>
        </w:rPr>
        <w:t>1　乙の自宅から第3条第1項記載の場所の引き渡し場所までの往路間にかかる交通費は、</w:t>
      </w:r>
    </w:p>
    <w:p w14:paraId="54FBEA45" w14:textId="7ADE3B27" w:rsidR="00613FB6" w:rsidRDefault="00613FB6" w:rsidP="00613FB6">
      <w:pPr>
        <w:ind w:firstLineChars="100" w:firstLine="210"/>
      </w:pPr>
      <w:r>
        <w:rPr>
          <w:rFonts w:hint="eastAsia"/>
        </w:rPr>
        <w:t>乙が全額負担する。</w:t>
      </w:r>
    </w:p>
    <w:p w14:paraId="5A6C9FCD" w14:textId="4D42DF36" w:rsidR="00613FB6" w:rsidRDefault="00613FB6" w:rsidP="00613FB6">
      <w:r>
        <w:rPr>
          <w:rFonts w:hint="eastAsia"/>
        </w:rPr>
        <w:t>2　面会交流中の食費、遊興費、交通費など面会交流に必要な費用は、甲が全額負担する。</w:t>
      </w:r>
    </w:p>
    <w:p w14:paraId="319A7914" w14:textId="77777777" w:rsidR="00613FB6" w:rsidRDefault="00613FB6" w:rsidP="00613FB6">
      <w:r>
        <w:rPr>
          <w:rFonts w:hint="eastAsia"/>
        </w:rPr>
        <w:t>3　面会交流の費用負担をめぐって疑義が生じたときは、領収書、レシートを保管の上、後</w:t>
      </w:r>
    </w:p>
    <w:p w14:paraId="7852C606" w14:textId="3F29CAEE" w:rsidR="00601168" w:rsidRDefault="00613FB6" w:rsidP="00653C02">
      <w:pPr>
        <w:ind w:firstLineChars="100" w:firstLine="210"/>
      </w:pPr>
      <w:r>
        <w:rPr>
          <w:rFonts w:hint="eastAsia"/>
        </w:rPr>
        <w:t>日、甲及び乙があらためて協議するものとする。</w:t>
      </w:r>
    </w:p>
    <w:p w14:paraId="579DE581" w14:textId="77777777" w:rsidR="00653C02" w:rsidRDefault="00653C02" w:rsidP="00653C02">
      <w:pPr>
        <w:ind w:firstLineChars="100" w:firstLine="210"/>
        <w:rPr>
          <w:rFonts w:hint="eastAsia"/>
        </w:rPr>
      </w:pPr>
    </w:p>
    <w:p w14:paraId="24E3967E" w14:textId="47DAF831" w:rsidR="00980A30" w:rsidRDefault="00601168" w:rsidP="00653C02">
      <w:pPr>
        <w:pStyle w:val="a5"/>
      </w:pPr>
      <w:r>
        <w:rPr>
          <w:rFonts w:hint="eastAsia"/>
        </w:rPr>
        <w:t>以上</w:t>
      </w:r>
    </w:p>
    <w:p w14:paraId="12F6936B" w14:textId="77777777" w:rsidR="00653C02" w:rsidRDefault="00653C02" w:rsidP="00601168">
      <w:pPr>
        <w:pStyle w:val="a5"/>
      </w:pPr>
    </w:p>
    <w:p w14:paraId="75FB86F7" w14:textId="686E66AB" w:rsidR="00653C02" w:rsidRDefault="00653C02" w:rsidP="00653C02">
      <w:pPr>
        <w:pStyle w:val="a5"/>
        <w:jc w:val="left"/>
        <w:rPr>
          <w:rFonts w:hint="eastAsia"/>
        </w:rPr>
      </w:pPr>
      <w:r>
        <w:rPr>
          <w:rFonts w:hint="eastAsia"/>
        </w:rPr>
        <w:t xml:space="preserve">　本合意の成立を証するため、本書2通を作成し、甲乙署名押印の上、各1通を保有する。</w:t>
      </w:r>
    </w:p>
    <w:p w14:paraId="37EA9C92" w14:textId="77777777" w:rsidR="00653C02" w:rsidRPr="00601168" w:rsidRDefault="00653C02" w:rsidP="00601168">
      <w:pPr>
        <w:pStyle w:val="a5"/>
        <w:rPr>
          <w:rFonts w:hint="eastAsia"/>
        </w:rPr>
      </w:pPr>
    </w:p>
    <w:bookmarkEnd w:id="0"/>
    <w:p w14:paraId="72B67C5D" w14:textId="6B4111A3" w:rsidR="00980A30" w:rsidRDefault="004E536D" w:rsidP="00601168">
      <w:r>
        <w:rPr>
          <w:rFonts w:hint="eastAsia"/>
        </w:rPr>
        <w:t>令和○年○月○日</w:t>
      </w:r>
    </w:p>
    <w:p w14:paraId="73E0141E" w14:textId="77777777" w:rsidR="004E536D" w:rsidRDefault="004E536D" w:rsidP="00601168"/>
    <w:p w14:paraId="5B8715D2" w14:textId="7C9DA61F" w:rsidR="004E536D" w:rsidRDefault="004E536D" w:rsidP="00601168">
      <w:r>
        <w:rPr>
          <w:rFonts w:hint="eastAsia"/>
        </w:rPr>
        <w:t>（甲）</w:t>
      </w:r>
    </w:p>
    <w:p w14:paraId="4E87C682" w14:textId="422D96C2" w:rsidR="004E536D" w:rsidRDefault="004E536D" w:rsidP="00601168"/>
    <w:p w14:paraId="3A998EF3" w14:textId="6E40689B" w:rsidR="004E536D" w:rsidRDefault="004E536D" w:rsidP="00601168">
      <w:r>
        <w:rPr>
          <w:rFonts w:hint="eastAsia"/>
        </w:rPr>
        <w:t>住　　所</w:t>
      </w:r>
    </w:p>
    <w:p w14:paraId="4D47B52D" w14:textId="77777777" w:rsidR="004E536D" w:rsidRDefault="004E536D" w:rsidP="00601168"/>
    <w:p w14:paraId="02545C40" w14:textId="223F58A0" w:rsidR="004E536D" w:rsidRDefault="004E536D" w:rsidP="00601168">
      <w:pPr>
        <w:rPr>
          <w:rFonts w:hint="eastAsia"/>
        </w:rPr>
      </w:pPr>
      <w:r>
        <w:rPr>
          <w:rFonts w:hint="eastAsia"/>
        </w:rPr>
        <w:t>電話番号</w:t>
      </w:r>
    </w:p>
    <w:p w14:paraId="62F26C4F" w14:textId="77777777" w:rsidR="004E536D" w:rsidRDefault="004E536D" w:rsidP="00601168"/>
    <w:p w14:paraId="49287EFE" w14:textId="40F76F98" w:rsidR="004E536D" w:rsidRDefault="004E536D" w:rsidP="00601168">
      <w:r>
        <w:rPr>
          <w:rFonts w:hint="eastAsia"/>
        </w:rPr>
        <w:t>氏　　名　　　　　　　　　　　　　　　　　　　　　㊞</w:t>
      </w:r>
    </w:p>
    <w:p w14:paraId="41AC4900" w14:textId="77777777" w:rsidR="004E536D" w:rsidRDefault="004E536D" w:rsidP="00601168"/>
    <w:p w14:paraId="0E1EA7F7" w14:textId="5DA382B9" w:rsidR="004E536D" w:rsidRDefault="004E536D" w:rsidP="00601168">
      <w:r>
        <w:rPr>
          <w:rFonts w:hint="eastAsia"/>
        </w:rPr>
        <w:t>（乙）</w:t>
      </w:r>
    </w:p>
    <w:p w14:paraId="41C38DC0" w14:textId="77777777" w:rsidR="004E536D" w:rsidRDefault="004E536D" w:rsidP="00601168"/>
    <w:p w14:paraId="5ABB7352" w14:textId="086B24F3" w:rsidR="004E536D" w:rsidRDefault="004E536D" w:rsidP="00601168">
      <w:r>
        <w:rPr>
          <w:rFonts w:hint="eastAsia"/>
        </w:rPr>
        <w:t>住　　所</w:t>
      </w:r>
    </w:p>
    <w:p w14:paraId="40F859B8" w14:textId="77777777" w:rsidR="004E536D" w:rsidRDefault="004E536D" w:rsidP="00601168"/>
    <w:p w14:paraId="3963ACD9" w14:textId="25BA77C3" w:rsidR="004E536D" w:rsidRDefault="004E536D" w:rsidP="00601168">
      <w:r>
        <w:rPr>
          <w:rFonts w:hint="eastAsia"/>
        </w:rPr>
        <w:t>電話番号</w:t>
      </w:r>
    </w:p>
    <w:p w14:paraId="44B7FEEF" w14:textId="77777777" w:rsidR="004E536D" w:rsidRDefault="004E536D" w:rsidP="00601168"/>
    <w:p w14:paraId="022EF9E2" w14:textId="3C1F3B1A" w:rsidR="004E536D" w:rsidRPr="00980A30" w:rsidRDefault="004E536D" w:rsidP="00601168">
      <w:pPr>
        <w:rPr>
          <w:rFonts w:hint="eastAsia"/>
        </w:rPr>
      </w:pPr>
      <w:r>
        <w:rPr>
          <w:rFonts w:hint="eastAsia"/>
        </w:rPr>
        <w:t>氏　　名　　　　　　　　　　　　　　　　　　　　　㊞</w:t>
      </w:r>
    </w:p>
    <w:sectPr w:rsidR="004E536D" w:rsidRPr="00980A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046D" w14:textId="77777777" w:rsidR="00E42374" w:rsidRDefault="00E42374" w:rsidP="004E536D">
      <w:r>
        <w:separator/>
      </w:r>
    </w:p>
  </w:endnote>
  <w:endnote w:type="continuationSeparator" w:id="0">
    <w:p w14:paraId="37CA14AB" w14:textId="77777777" w:rsidR="00E42374" w:rsidRDefault="00E42374" w:rsidP="004E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10A5" w14:textId="77777777" w:rsidR="00E42374" w:rsidRDefault="00E42374" w:rsidP="004E536D">
      <w:r>
        <w:separator/>
      </w:r>
    </w:p>
  </w:footnote>
  <w:footnote w:type="continuationSeparator" w:id="0">
    <w:p w14:paraId="2FC24925" w14:textId="77777777" w:rsidR="00E42374" w:rsidRDefault="00E42374" w:rsidP="004E5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1D"/>
    <w:rsid w:val="0042581D"/>
    <w:rsid w:val="004E536D"/>
    <w:rsid w:val="005C5A79"/>
    <w:rsid w:val="00601168"/>
    <w:rsid w:val="00613FB6"/>
    <w:rsid w:val="00653C02"/>
    <w:rsid w:val="008A04CB"/>
    <w:rsid w:val="00980A30"/>
    <w:rsid w:val="009A64E1"/>
    <w:rsid w:val="00E14092"/>
    <w:rsid w:val="00E2544A"/>
    <w:rsid w:val="00E42374"/>
    <w:rsid w:val="00FF5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FAEBAC"/>
  <w15:chartTrackingRefBased/>
  <w15:docId w15:val="{15A81C78-FA2A-4576-A5D2-43AE6B4C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2581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2581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2581D"/>
    <w:rPr>
      <w:rFonts w:asciiTheme="majorHAnsi" w:eastAsiaTheme="majorEastAsia" w:hAnsiTheme="majorHAnsi" w:cstheme="majorBidi"/>
    </w:rPr>
  </w:style>
  <w:style w:type="character" w:customStyle="1" w:styleId="30">
    <w:name w:val="見出し 3 (文字)"/>
    <w:basedOn w:val="a0"/>
    <w:link w:val="3"/>
    <w:uiPriority w:val="9"/>
    <w:rsid w:val="0042581D"/>
    <w:rPr>
      <w:rFonts w:asciiTheme="majorHAnsi" w:eastAsiaTheme="majorEastAsia" w:hAnsiTheme="majorHAnsi" w:cstheme="majorBidi"/>
    </w:rPr>
  </w:style>
  <w:style w:type="paragraph" w:styleId="a3">
    <w:name w:val="Note Heading"/>
    <w:basedOn w:val="a"/>
    <w:next w:val="a"/>
    <w:link w:val="a4"/>
    <w:uiPriority w:val="99"/>
    <w:unhideWhenUsed/>
    <w:rsid w:val="00601168"/>
    <w:pPr>
      <w:jc w:val="center"/>
    </w:pPr>
    <w:rPr>
      <w:szCs w:val="21"/>
    </w:rPr>
  </w:style>
  <w:style w:type="character" w:customStyle="1" w:styleId="a4">
    <w:name w:val="記 (文字)"/>
    <w:basedOn w:val="a0"/>
    <w:link w:val="a3"/>
    <w:uiPriority w:val="99"/>
    <w:rsid w:val="00601168"/>
    <w:rPr>
      <w:szCs w:val="21"/>
    </w:rPr>
  </w:style>
  <w:style w:type="paragraph" w:styleId="a5">
    <w:name w:val="Closing"/>
    <w:basedOn w:val="a"/>
    <w:link w:val="a6"/>
    <w:uiPriority w:val="99"/>
    <w:unhideWhenUsed/>
    <w:rsid w:val="00601168"/>
    <w:pPr>
      <w:jc w:val="right"/>
    </w:pPr>
    <w:rPr>
      <w:szCs w:val="21"/>
    </w:rPr>
  </w:style>
  <w:style w:type="character" w:customStyle="1" w:styleId="a6">
    <w:name w:val="結語 (文字)"/>
    <w:basedOn w:val="a0"/>
    <w:link w:val="a5"/>
    <w:uiPriority w:val="99"/>
    <w:rsid w:val="00601168"/>
    <w:rPr>
      <w:szCs w:val="21"/>
    </w:rPr>
  </w:style>
  <w:style w:type="paragraph" w:styleId="a7">
    <w:name w:val="header"/>
    <w:basedOn w:val="a"/>
    <w:link w:val="a8"/>
    <w:uiPriority w:val="99"/>
    <w:unhideWhenUsed/>
    <w:rsid w:val="004E536D"/>
    <w:pPr>
      <w:tabs>
        <w:tab w:val="center" w:pos="4252"/>
        <w:tab w:val="right" w:pos="8504"/>
      </w:tabs>
      <w:snapToGrid w:val="0"/>
    </w:pPr>
  </w:style>
  <w:style w:type="character" w:customStyle="1" w:styleId="a8">
    <w:name w:val="ヘッダー (文字)"/>
    <w:basedOn w:val="a0"/>
    <w:link w:val="a7"/>
    <w:uiPriority w:val="99"/>
    <w:rsid w:val="004E536D"/>
  </w:style>
  <w:style w:type="paragraph" w:styleId="a9">
    <w:name w:val="footer"/>
    <w:basedOn w:val="a"/>
    <w:link w:val="aa"/>
    <w:uiPriority w:val="99"/>
    <w:unhideWhenUsed/>
    <w:rsid w:val="004E536D"/>
    <w:pPr>
      <w:tabs>
        <w:tab w:val="center" w:pos="4252"/>
        <w:tab w:val="right" w:pos="8504"/>
      </w:tabs>
      <w:snapToGrid w:val="0"/>
    </w:pPr>
  </w:style>
  <w:style w:type="character" w:customStyle="1" w:styleId="aa">
    <w:name w:val="フッター (文字)"/>
    <w:basedOn w:val="a0"/>
    <w:link w:val="a9"/>
    <w:uiPriority w:val="99"/>
    <w:rsid w:val="004E536D"/>
  </w:style>
  <w:style w:type="paragraph" w:styleId="ab">
    <w:name w:val="Date"/>
    <w:basedOn w:val="a"/>
    <w:next w:val="a"/>
    <w:link w:val="ac"/>
    <w:uiPriority w:val="99"/>
    <w:semiHidden/>
    <w:unhideWhenUsed/>
    <w:rsid w:val="004E536D"/>
  </w:style>
  <w:style w:type="character" w:customStyle="1" w:styleId="ac">
    <w:name w:val="日付 (文字)"/>
    <w:basedOn w:val="a0"/>
    <w:link w:val="ab"/>
    <w:uiPriority w:val="99"/>
    <w:semiHidden/>
    <w:rsid w:val="004E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1083</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こぶき じゅん</dc:creator>
  <cp:keywords/>
  <dc:description/>
  <cp:lastModifiedBy>こぶき じゅん</cp:lastModifiedBy>
  <cp:revision>3</cp:revision>
  <dcterms:created xsi:type="dcterms:W3CDTF">2023-08-17T01:50:00Z</dcterms:created>
  <dcterms:modified xsi:type="dcterms:W3CDTF">2023-08-27T03:33:00Z</dcterms:modified>
</cp:coreProperties>
</file>